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BE6" w:rsidRDefault="004C7BE6" w:rsidP="004C7BE6">
      <w:pPr>
        <w:rPr>
          <w:lang w:val="sr-Cyrl-CS"/>
        </w:rPr>
      </w:pPr>
      <w:bookmarkStart w:id="0" w:name="_GoBack"/>
      <w:bookmarkEnd w:id="0"/>
      <w:r>
        <w:rPr>
          <w:lang w:val="sr-Cyrl-CS"/>
        </w:rPr>
        <w:t>REPUBLIKA SRBIJA</w:t>
      </w:r>
    </w:p>
    <w:p w:rsidR="004C7BE6" w:rsidRDefault="004C7BE6" w:rsidP="004C7BE6">
      <w:pPr>
        <w:rPr>
          <w:lang w:val="sr-Cyrl-CS"/>
        </w:rPr>
      </w:pPr>
      <w:r>
        <w:rPr>
          <w:lang w:val="sr-Cyrl-CS"/>
        </w:rPr>
        <w:t>NARODNA SKUPŠTINA</w:t>
      </w:r>
    </w:p>
    <w:p w:rsidR="004C7BE6" w:rsidRDefault="004C7BE6" w:rsidP="004C7BE6">
      <w:pPr>
        <w:rPr>
          <w:lang w:val="sr-Cyrl-CS"/>
        </w:rPr>
      </w:pPr>
      <w:r>
        <w:rPr>
          <w:lang w:val="sr-Cyrl-CS"/>
        </w:rPr>
        <w:t xml:space="preserve">Odbor za pravosuđe, državnu </w:t>
      </w:r>
    </w:p>
    <w:p w:rsidR="004C7BE6" w:rsidRDefault="004C7BE6" w:rsidP="004C7BE6">
      <w:pPr>
        <w:rPr>
          <w:lang w:val="sr-Cyrl-CS"/>
        </w:rPr>
      </w:pPr>
      <w:r>
        <w:rPr>
          <w:lang w:val="sr-Cyrl-CS"/>
        </w:rPr>
        <w:t>upravu i lokalnu samoupravu</w:t>
      </w:r>
    </w:p>
    <w:p w:rsidR="004C7BE6" w:rsidRDefault="004C7BE6" w:rsidP="004C7BE6">
      <w:r>
        <w:rPr>
          <w:lang w:val="sr-Cyrl-CS"/>
        </w:rPr>
        <w:t>0</w:t>
      </w:r>
      <w:r>
        <w:t>7</w:t>
      </w:r>
      <w:r>
        <w:rPr>
          <w:lang w:val="sr-Cyrl-CS"/>
        </w:rPr>
        <w:t xml:space="preserve"> Broj: </w:t>
      </w:r>
      <w:r>
        <w:rPr>
          <w:lang w:val="uz-Cyrl-UZ"/>
        </w:rPr>
        <w:t>06-2</w:t>
      </w:r>
      <w:r>
        <w:t>/</w:t>
      </w:r>
      <w:r>
        <w:rPr>
          <w:lang w:val="uz-Cyrl-UZ"/>
        </w:rPr>
        <w:t>3</w:t>
      </w:r>
      <w:r>
        <w:t>0-17</w:t>
      </w:r>
    </w:p>
    <w:p w:rsidR="004C7BE6" w:rsidRDefault="004C7BE6" w:rsidP="004C7BE6">
      <w:pPr>
        <w:rPr>
          <w:lang w:val="sr-Cyrl-CS"/>
        </w:rPr>
      </w:pPr>
      <w:r>
        <w:rPr>
          <w:lang w:val="uz-Cyrl-UZ"/>
        </w:rPr>
        <w:t>2</w:t>
      </w:r>
      <w:r>
        <w:t>3</w:t>
      </w:r>
      <w:r>
        <w:rPr>
          <w:lang w:val="uz-Cyrl-UZ"/>
        </w:rPr>
        <w:t xml:space="preserve">. februar </w:t>
      </w:r>
      <w:r>
        <w:rPr>
          <w:lang w:val="sr-Cyrl-CS"/>
        </w:rPr>
        <w:t>2017. godine</w:t>
      </w:r>
    </w:p>
    <w:p w:rsidR="004C7BE6" w:rsidRDefault="004C7BE6" w:rsidP="004C7BE6">
      <w:pPr>
        <w:rPr>
          <w:lang w:val="sr-Cyrl-CS"/>
        </w:rPr>
      </w:pPr>
      <w:r>
        <w:rPr>
          <w:lang w:val="sr-Cyrl-CS"/>
        </w:rPr>
        <w:t>B e o g r a d</w:t>
      </w:r>
    </w:p>
    <w:p w:rsidR="004C7BE6" w:rsidRDefault="004C7BE6" w:rsidP="004C7BE6">
      <w:pPr>
        <w:rPr>
          <w:lang w:val="sr-Cyrl-CS"/>
        </w:rPr>
      </w:pPr>
    </w:p>
    <w:p w:rsidR="004C7BE6" w:rsidRDefault="004C7BE6" w:rsidP="004C7BE6">
      <w:pPr>
        <w:rPr>
          <w:lang w:val="sr-Cyrl-CS"/>
        </w:rPr>
      </w:pPr>
    </w:p>
    <w:p w:rsidR="004C7BE6" w:rsidRDefault="004C7BE6" w:rsidP="004C7BE6">
      <w:pPr>
        <w:rPr>
          <w:lang w:val="sr-Cyrl-CS"/>
        </w:rPr>
      </w:pPr>
    </w:p>
    <w:p w:rsidR="004C7BE6" w:rsidRDefault="004C7BE6" w:rsidP="004C7BE6">
      <w:pPr>
        <w:jc w:val="center"/>
        <w:rPr>
          <w:b/>
          <w:lang w:val="sr-Cyrl-CS"/>
        </w:rPr>
      </w:pPr>
      <w:r>
        <w:rPr>
          <w:b/>
          <w:lang w:val="sr-Cyrl-CS"/>
        </w:rPr>
        <w:t>Z A P I S N I K</w:t>
      </w:r>
    </w:p>
    <w:p w:rsidR="004C7BE6" w:rsidRDefault="004C7BE6" w:rsidP="004C7BE6">
      <w:pPr>
        <w:jc w:val="center"/>
        <w:rPr>
          <w:b/>
          <w:lang w:val="sr-Cyrl-CS"/>
        </w:rPr>
      </w:pPr>
      <w:r>
        <w:rPr>
          <w:b/>
          <w:lang w:val="uz-Cyrl-UZ"/>
        </w:rPr>
        <w:t>13</w:t>
      </w:r>
      <w:r>
        <w:rPr>
          <w:b/>
        </w:rPr>
        <w:t>.</w:t>
      </w:r>
      <w:r>
        <w:rPr>
          <w:b/>
          <w:lang w:val="uz-Cyrl-UZ"/>
        </w:rPr>
        <w:t xml:space="preserve"> </w:t>
      </w:r>
      <w:r>
        <w:rPr>
          <w:b/>
          <w:lang w:val="sr-Cyrl-CS"/>
        </w:rPr>
        <w:t>SEDNICE ODBORA ZA PRAVOSUĐE, DRŽAVNU UPRAVU I LOKALNU SAMOUPRAVU, ODRŽANE 22</w:t>
      </w:r>
      <w:r>
        <w:rPr>
          <w:b/>
          <w:lang w:val="uz-Cyrl-UZ"/>
        </w:rPr>
        <w:t xml:space="preserve">. FEBRUARA </w:t>
      </w:r>
      <w:r>
        <w:rPr>
          <w:b/>
          <w:lang w:val="sr-Cyrl-CS"/>
        </w:rPr>
        <w:t>2017. GODINE</w:t>
      </w:r>
    </w:p>
    <w:p w:rsidR="004C7BE6" w:rsidRDefault="004C7BE6" w:rsidP="004C7BE6">
      <w:pPr>
        <w:jc w:val="center"/>
        <w:rPr>
          <w:b/>
          <w:lang w:val="sr-Cyrl-CS"/>
        </w:rPr>
      </w:pPr>
    </w:p>
    <w:p w:rsidR="004C7BE6" w:rsidRDefault="004C7BE6" w:rsidP="004C7BE6">
      <w:pPr>
        <w:jc w:val="both"/>
        <w:rPr>
          <w:b/>
          <w:lang w:val="sr-Cyrl-CS"/>
        </w:rPr>
      </w:pPr>
    </w:p>
    <w:p w:rsidR="004C7BE6" w:rsidRDefault="004C7BE6" w:rsidP="004C7BE6">
      <w:pPr>
        <w:ind w:firstLine="720"/>
        <w:jc w:val="both"/>
        <w:rPr>
          <w:lang w:val="sr-Cyrl-CS"/>
        </w:rPr>
      </w:pPr>
      <w:r>
        <w:rPr>
          <w:lang w:val="sr-Cyrl-CS"/>
        </w:rPr>
        <w:t xml:space="preserve">Sednica je počela u </w:t>
      </w:r>
      <w:r>
        <w:rPr>
          <w:lang w:val="uz-Cyrl-UZ"/>
        </w:rPr>
        <w:t>12</w:t>
      </w:r>
      <w:r>
        <w:t>,</w:t>
      </w:r>
      <w:r>
        <w:rPr>
          <w:lang w:val="uz-Cyrl-UZ"/>
        </w:rPr>
        <w:t>0</w:t>
      </w:r>
      <w:r>
        <w:t>0</w:t>
      </w:r>
      <w:r>
        <w:rPr>
          <w:lang w:val="sr-Cyrl-CS"/>
        </w:rPr>
        <w:t xml:space="preserve"> časova.</w:t>
      </w:r>
    </w:p>
    <w:p w:rsidR="004C7BE6" w:rsidRDefault="004C7BE6" w:rsidP="004C7BE6">
      <w:pPr>
        <w:ind w:firstLine="720"/>
        <w:jc w:val="both"/>
        <w:rPr>
          <w:lang w:val="sr-Cyrl-CS"/>
        </w:rPr>
      </w:pPr>
    </w:p>
    <w:p w:rsidR="004C7BE6" w:rsidRDefault="004C7BE6" w:rsidP="004C7BE6">
      <w:pPr>
        <w:jc w:val="both"/>
        <w:rPr>
          <w:lang w:val="sr-Cyrl-CS"/>
        </w:rPr>
      </w:pPr>
      <w:r>
        <w:rPr>
          <w:lang w:val="sr-Cyrl-CS"/>
        </w:rPr>
        <w:tab/>
        <w:t>Sednicom je predsedavao Petar Petrović, predsednik Odbora.</w:t>
      </w:r>
    </w:p>
    <w:p w:rsidR="004C7BE6" w:rsidRDefault="004C7BE6" w:rsidP="004C7BE6">
      <w:pPr>
        <w:jc w:val="both"/>
        <w:rPr>
          <w:lang w:val="sr-Cyrl-CS"/>
        </w:rPr>
      </w:pPr>
    </w:p>
    <w:p w:rsidR="004C7BE6" w:rsidRDefault="004C7BE6" w:rsidP="004C7BE6">
      <w:pPr>
        <w:ind w:firstLine="720"/>
        <w:jc w:val="both"/>
        <w:rPr>
          <w:lang w:val="sr-Cyrl-CS"/>
        </w:rPr>
      </w:pPr>
      <w:r>
        <w:rPr>
          <w:lang w:val="sr-Cyrl-CS"/>
        </w:rPr>
        <w:t xml:space="preserve">Sednici su prisustvovali članovi Odbora: Slaviša Bulatović, Neđo Jovanović, Mihailo Jokić, Đorđe Komlenski, Aleksandar Martinović, Žarko Mićin, Jovan Palalić, Biljana Pantić Pilja, Miletić Mihajlović, Sreto Perić, Katarina Rakić i Balint Pastor, kao i Nenad Milić (zamenik Nataše Mićić).  </w:t>
      </w:r>
    </w:p>
    <w:p w:rsidR="004C7BE6" w:rsidRDefault="004C7BE6" w:rsidP="004C7BE6">
      <w:pPr>
        <w:ind w:firstLine="720"/>
        <w:jc w:val="both"/>
        <w:rPr>
          <w:lang w:val="sr-Cyrl-CS"/>
        </w:rPr>
      </w:pPr>
    </w:p>
    <w:p w:rsidR="004C7BE6" w:rsidRDefault="004C7BE6" w:rsidP="004C7BE6">
      <w:pPr>
        <w:jc w:val="both"/>
        <w:rPr>
          <w:lang w:val="sr-Cyrl-CS"/>
        </w:rPr>
      </w:pPr>
      <w:r>
        <w:rPr>
          <w:lang w:val="sr-Cyrl-CS"/>
        </w:rPr>
        <w:tab/>
        <w:t xml:space="preserve">Sednici nisu prisustvovali članovi Odbora: Dušan Pavlović, Vjerica Radeta i Dušan Petrović, niti njihovi zamenici. </w:t>
      </w:r>
    </w:p>
    <w:p w:rsidR="004C7BE6" w:rsidRDefault="004C7BE6" w:rsidP="004C7BE6">
      <w:pPr>
        <w:jc w:val="both"/>
        <w:rPr>
          <w:lang w:val="sr-Cyrl-CS"/>
        </w:rPr>
      </w:pPr>
    </w:p>
    <w:p w:rsidR="004C7BE6" w:rsidRDefault="004C7BE6" w:rsidP="004C7BE6">
      <w:pPr>
        <w:jc w:val="both"/>
        <w:rPr>
          <w:lang w:val="sr-Cyrl-CS"/>
        </w:rPr>
      </w:pPr>
      <w:r>
        <w:rPr>
          <w:lang w:val="sr-Cyrl-CS"/>
        </w:rPr>
        <w:tab/>
        <w:t>Sednici je prisustvovao i narodni poslanik Vladimir Orlić.</w:t>
      </w:r>
    </w:p>
    <w:p w:rsidR="004C7BE6" w:rsidRDefault="004C7BE6" w:rsidP="004C7BE6">
      <w:pPr>
        <w:jc w:val="both"/>
        <w:rPr>
          <w:lang w:val="sr-Cyrl-CS"/>
        </w:rPr>
      </w:pPr>
    </w:p>
    <w:p w:rsidR="004C7BE6" w:rsidRDefault="004C7BE6" w:rsidP="004C7BE6">
      <w:pPr>
        <w:jc w:val="both"/>
        <w:rPr>
          <w:lang w:val="sr-Cyrl-CS"/>
        </w:rPr>
      </w:pPr>
      <w:r>
        <w:rPr>
          <w:lang w:val="sr-Cyrl-CS"/>
        </w:rPr>
        <w:tab/>
        <w:t>Sednici su prisustvovali Jasmina Mitrović Marić, savetnik predsednika Republike; Janko Lazarević, zamenik predsednika Vrhovnog kasacionog suda; Sandra Kulezić i Stanislav Dukić, izborni članovi Državnog veća tužilaca.</w:t>
      </w:r>
    </w:p>
    <w:p w:rsidR="004C7BE6" w:rsidRDefault="004C7BE6" w:rsidP="004C7BE6">
      <w:pPr>
        <w:jc w:val="both"/>
        <w:rPr>
          <w:lang w:val="sr-Cyrl-CS"/>
        </w:rPr>
      </w:pPr>
    </w:p>
    <w:p w:rsidR="004C7BE6" w:rsidRDefault="004C7BE6" w:rsidP="004C7BE6">
      <w:pPr>
        <w:pStyle w:val="NoSpacing"/>
        <w:ind w:firstLine="720"/>
        <w:jc w:val="both"/>
        <w:rPr>
          <w:rFonts w:ascii="Times New Roman" w:hAnsi="Times New Roman" w:cs="Times New Roman"/>
          <w:sz w:val="24"/>
          <w:szCs w:val="24"/>
          <w:lang w:val="uz-Cyrl-UZ"/>
        </w:rPr>
      </w:pPr>
      <w:r>
        <w:rPr>
          <w:rFonts w:ascii="Times New Roman" w:hAnsi="Times New Roman" w:cs="Times New Roman"/>
          <w:sz w:val="24"/>
          <w:szCs w:val="24"/>
          <w:lang w:val="sr-Cyrl-CS"/>
        </w:rPr>
        <w:t xml:space="preserve">Predsednik Odbora je konstatovao da su ispunjeni uslovi za rad i odlučivanje i obavestio članove Odbora da je </w:t>
      </w:r>
      <w:r>
        <w:rPr>
          <w:rFonts w:ascii="Times New Roman" w:hAnsi="Times New Roman" w:cs="Times New Roman"/>
          <w:sz w:val="24"/>
          <w:szCs w:val="24"/>
          <w:lang w:val="uz-Cyrl-UZ"/>
        </w:rPr>
        <w:t>sednica sazvana u roku kraćem od tri dana, saglasno članu 72. stav 2. Poslovnika Narodne skupštine, zbog potrebe da Odbor razmotri akata koji su ušli u skupštinsku proceduru</w:t>
      </w:r>
      <w:r>
        <w:rPr>
          <w:rFonts w:ascii="Times New Roman" w:hAnsi="Times New Roman" w:cs="Times New Roman"/>
          <w:sz w:val="24"/>
          <w:szCs w:val="24"/>
        </w:rPr>
        <w:t xml:space="preserve">, </w:t>
      </w:r>
      <w:r>
        <w:rPr>
          <w:rFonts w:ascii="Times New Roman" w:hAnsi="Times New Roman" w:cs="Times New Roman"/>
          <w:sz w:val="24"/>
          <w:szCs w:val="24"/>
          <w:lang w:val="uz-Cyrl-UZ"/>
        </w:rPr>
        <w:t>kako bi se omogućilo da Narodna skupština u što kraćem roku donese odluke potrebne za nesmetan rad državnih organa i agencija</w:t>
      </w:r>
      <w:r>
        <w:rPr>
          <w:lang w:val="sr-Cyrl-CS"/>
        </w:rPr>
        <w:t xml:space="preserve">, </w:t>
      </w:r>
      <w:r>
        <w:rPr>
          <w:rFonts w:ascii="Times New Roman" w:hAnsi="Times New Roman" w:cs="Times New Roman"/>
          <w:sz w:val="24"/>
          <w:szCs w:val="24"/>
          <w:lang w:val="sr-Cyrl-CS"/>
        </w:rPr>
        <w:t xml:space="preserve">nakon čega je predložio, a članovi Odbora su </w:t>
      </w:r>
      <w:r>
        <w:rPr>
          <w:rFonts w:ascii="Times New Roman" w:hAnsi="Times New Roman" w:cs="Times New Roman"/>
          <w:b/>
          <w:sz w:val="24"/>
          <w:szCs w:val="24"/>
          <w:lang w:val="uz-Cyrl-UZ"/>
        </w:rPr>
        <w:t>jednoglasno</w:t>
      </w:r>
      <w:r>
        <w:rPr>
          <w:rFonts w:ascii="Times New Roman" w:hAnsi="Times New Roman" w:cs="Times New Roman"/>
          <w:sz w:val="24"/>
          <w:szCs w:val="24"/>
          <w:lang w:val="sr-Cyrl-CS"/>
        </w:rPr>
        <w:t xml:space="preserve"> usvojili </w:t>
      </w:r>
      <w:r>
        <w:rPr>
          <w:rFonts w:ascii="Times New Roman" w:hAnsi="Times New Roman" w:cs="Times New Roman"/>
          <w:sz w:val="24"/>
          <w:szCs w:val="24"/>
          <w:lang w:val="uz-Cyrl-UZ"/>
        </w:rPr>
        <w:t>sledeći</w:t>
      </w:r>
    </w:p>
    <w:p w:rsidR="004C7BE6" w:rsidRDefault="004C7BE6" w:rsidP="004C7BE6">
      <w:pPr>
        <w:ind w:firstLine="720"/>
        <w:jc w:val="both"/>
        <w:rPr>
          <w:lang w:val="sr-Cyrl-CS"/>
        </w:rPr>
      </w:pPr>
    </w:p>
    <w:p w:rsidR="004C7BE6" w:rsidRDefault="004C7BE6" w:rsidP="004C7BE6">
      <w:pPr>
        <w:tabs>
          <w:tab w:val="left" w:pos="1440"/>
        </w:tabs>
        <w:jc w:val="center"/>
        <w:rPr>
          <w:lang w:val="uz-Cyrl-UZ"/>
        </w:rPr>
      </w:pPr>
      <w:r>
        <w:rPr>
          <w:lang w:val="sr-Cyrl-CS"/>
        </w:rPr>
        <w:t>D n e v n i  r e d :</w:t>
      </w:r>
      <w:r>
        <w:rPr>
          <w:lang w:val="uz-Cyrl-UZ"/>
        </w:rPr>
        <w:t xml:space="preserve">  </w:t>
      </w:r>
    </w:p>
    <w:p w:rsidR="004C7BE6" w:rsidRDefault="004C7BE6" w:rsidP="004C7BE6">
      <w:pPr>
        <w:tabs>
          <w:tab w:val="left" w:pos="1440"/>
        </w:tabs>
        <w:jc w:val="center"/>
        <w:rPr>
          <w:lang w:val="uz-Cyrl-UZ"/>
        </w:rPr>
      </w:pPr>
    </w:p>
    <w:p w:rsidR="004C7BE6" w:rsidRDefault="004C7BE6" w:rsidP="004C7BE6">
      <w:pPr>
        <w:numPr>
          <w:ilvl w:val="0"/>
          <w:numId w:val="1"/>
        </w:numPr>
        <w:tabs>
          <w:tab w:val="left" w:pos="567"/>
          <w:tab w:val="left" w:pos="851"/>
        </w:tabs>
        <w:spacing w:after="120"/>
        <w:jc w:val="both"/>
        <w:rPr>
          <w:rFonts w:cs="Arial"/>
        </w:rPr>
      </w:pPr>
      <w:r>
        <w:rPr>
          <w:rFonts w:cs="Arial"/>
          <w:lang w:val="uz-Cyrl-UZ"/>
        </w:rPr>
        <w:t>Razmatranje liste kandidata za izbor člana Odbora Agencije za borbu protiv korupcije koju je podneo predsednik Republike (broj: 02-346/17 od 17. februara 2017. godine);</w:t>
      </w:r>
    </w:p>
    <w:p w:rsidR="004C7BE6" w:rsidRDefault="004C7BE6" w:rsidP="004C7BE6">
      <w:pPr>
        <w:numPr>
          <w:ilvl w:val="0"/>
          <w:numId w:val="1"/>
        </w:numPr>
        <w:tabs>
          <w:tab w:val="left" w:pos="567"/>
          <w:tab w:val="left" w:pos="851"/>
        </w:tabs>
        <w:spacing w:after="120"/>
        <w:jc w:val="both"/>
        <w:rPr>
          <w:rFonts w:cs="Arial"/>
        </w:rPr>
      </w:pPr>
      <w:r>
        <w:rPr>
          <w:rFonts w:cs="Arial"/>
          <w:lang w:val="uz-Cyrl-UZ"/>
        </w:rPr>
        <w:t xml:space="preserve">Razmatranje </w:t>
      </w:r>
      <w:r>
        <w:rPr>
          <w:lang w:val="uz-Cyrl-UZ"/>
        </w:rPr>
        <w:t>predloga Vrhovnog kasacionog suda za izbor člana Odbora Agencije za borbu protiv korupcije (Broj: 02-15/17, od 4. januara 2017. godine)</w:t>
      </w:r>
      <w:r>
        <w:rPr>
          <w:color w:val="000000"/>
          <w:lang w:val="sr-Cyrl-CS" w:eastAsia="sr-Cyrl-CS"/>
        </w:rPr>
        <w:t>;</w:t>
      </w:r>
    </w:p>
    <w:p w:rsidR="004C7BE6" w:rsidRDefault="004C7BE6" w:rsidP="004C7BE6">
      <w:pPr>
        <w:numPr>
          <w:ilvl w:val="0"/>
          <w:numId w:val="1"/>
        </w:numPr>
        <w:tabs>
          <w:tab w:val="left" w:pos="567"/>
          <w:tab w:val="left" w:pos="851"/>
        </w:tabs>
        <w:spacing w:after="120"/>
        <w:jc w:val="both"/>
        <w:rPr>
          <w:rFonts w:cs="Arial"/>
        </w:rPr>
      </w:pPr>
      <w:r>
        <w:rPr>
          <w:rFonts w:cs="Arial"/>
          <w:lang w:val="uz-Cyrl-UZ"/>
        </w:rPr>
        <w:lastRenderedPageBreak/>
        <w:t>Razmatranje Predloga odluke o izboru zamenika javnog tužioca, koji je podnelo Državno veće tužilaca (broj: 119-251/17 od 3. februara 2017. godine);</w:t>
      </w:r>
    </w:p>
    <w:p w:rsidR="004C7BE6" w:rsidRDefault="004C7BE6" w:rsidP="004C7BE6">
      <w:pPr>
        <w:numPr>
          <w:ilvl w:val="0"/>
          <w:numId w:val="1"/>
        </w:numPr>
        <w:tabs>
          <w:tab w:val="left" w:pos="567"/>
          <w:tab w:val="left" w:pos="851"/>
        </w:tabs>
        <w:spacing w:after="120"/>
        <w:jc w:val="both"/>
        <w:rPr>
          <w:rFonts w:cs="Arial"/>
        </w:rPr>
      </w:pPr>
      <w:r>
        <w:rPr>
          <w:color w:val="000000"/>
          <w:lang w:val="sr-Cyrl-CS" w:eastAsia="sr-Cyrl-CS"/>
        </w:rPr>
        <w:t>Utvrđivanje  Predloga odluke o prestanku funkcije javnog tužioca u Apelacionom javnom tužilaštvu u Nišu (</w:t>
      </w:r>
      <w:r>
        <w:rPr>
          <w:color w:val="000000"/>
          <w:lang w:val="uz-Cyrl-UZ" w:eastAsia="sr-Cyrl-CS"/>
        </w:rPr>
        <w:t xml:space="preserve">broj: </w:t>
      </w:r>
      <w:r>
        <w:rPr>
          <w:color w:val="000000"/>
          <w:lang w:val="sr-Cyrl-CS" w:eastAsia="sr-Cyrl-CS"/>
        </w:rPr>
        <w:t>118-75/17 od 12. januara 2017. godine);</w:t>
      </w:r>
    </w:p>
    <w:p w:rsidR="004C7BE6" w:rsidRDefault="004C7BE6" w:rsidP="004C7BE6">
      <w:pPr>
        <w:numPr>
          <w:ilvl w:val="0"/>
          <w:numId w:val="1"/>
        </w:numPr>
        <w:tabs>
          <w:tab w:val="left" w:pos="567"/>
          <w:tab w:val="left" w:pos="851"/>
        </w:tabs>
        <w:spacing w:after="120"/>
        <w:jc w:val="both"/>
        <w:rPr>
          <w:rFonts w:cs="Arial"/>
        </w:rPr>
      </w:pPr>
      <w:r>
        <w:rPr>
          <w:color w:val="000000"/>
          <w:lang w:val="sr-Cyrl-CS" w:eastAsia="sr-Cyrl-CS"/>
        </w:rPr>
        <w:t>Utvrđivanje  Predloga odluke o prestanku funkcije javnog tužioca u Osnovnom javnom tužilaštvu u Čačku (broj: 118-183/17 od 27. januara 2017. godine)</w:t>
      </w:r>
      <w:r>
        <w:rPr>
          <w:rFonts w:cs="Arial"/>
          <w:lang w:val="uz-Cyrl-UZ"/>
        </w:rPr>
        <w:t>;</w:t>
      </w:r>
    </w:p>
    <w:p w:rsidR="004C7BE6" w:rsidRDefault="004C7BE6" w:rsidP="004C7BE6">
      <w:pPr>
        <w:numPr>
          <w:ilvl w:val="0"/>
          <w:numId w:val="1"/>
        </w:numPr>
        <w:tabs>
          <w:tab w:val="left" w:pos="567"/>
          <w:tab w:val="left" w:pos="851"/>
        </w:tabs>
        <w:spacing w:after="120"/>
        <w:jc w:val="both"/>
        <w:rPr>
          <w:rFonts w:cs="Arial"/>
        </w:rPr>
      </w:pPr>
      <w:r>
        <w:rPr>
          <w:rFonts w:cs="Arial"/>
          <w:lang w:val="uz-Cyrl-UZ"/>
        </w:rPr>
        <w:t>Razno</w:t>
      </w:r>
      <w:r>
        <w:rPr>
          <w:lang w:val="uz-Cyrl-UZ"/>
        </w:rPr>
        <w:t>.</w:t>
      </w:r>
    </w:p>
    <w:p w:rsidR="004C7BE6" w:rsidRDefault="004C7BE6" w:rsidP="004C7BE6">
      <w:pPr>
        <w:tabs>
          <w:tab w:val="left" w:pos="567"/>
          <w:tab w:val="left" w:pos="851"/>
        </w:tabs>
        <w:spacing w:after="120"/>
        <w:jc w:val="both"/>
        <w:rPr>
          <w:rFonts w:cs="Arial"/>
          <w:lang w:val="uz-Cyrl-UZ"/>
        </w:rPr>
      </w:pPr>
      <w:r>
        <w:rPr>
          <w:rFonts w:cs="Arial"/>
          <w:lang w:val="uz-Cyrl-UZ"/>
        </w:rPr>
        <w:tab/>
        <w:t xml:space="preserve">Pre prelaska na rad po tačkama utvrđenog dnevnog reda predsedavajući je stavio na glasanje, a članovi Odbora su </w:t>
      </w:r>
      <w:r>
        <w:rPr>
          <w:rFonts w:cs="Arial"/>
          <w:b/>
          <w:lang w:val="uz-Cyrl-UZ"/>
        </w:rPr>
        <w:t>većinom glasova</w:t>
      </w:r>
      <w:r>
        <w:rPr>
          <w:rFonts w:cs="Arial"/>
          <w:lang w:val="uz-Cyrl-UZ"/>
        </w:rPr>
        <w:t xml:space="preserve">, bez primedbi usvojili: Zapisnik sa 12. sednice Odbora za pravosuđe, državnu upravu i lokalnu samoupravu, održane 27. decembra 2016. godine. </w:t>
      </w:r>
    </w:p>
    <w:p w:rsidR="004C7BE6" w:rsidRDefault="004C7BE6" w:rsidP="004C7BE6">
      <w:pPr>
        <w:tabs>
          <w:tab w:val="left" w:pos="567"/>
          <w:tab w:val="left" w:pos="851"/>
        </w:tabs>
        <w:spacing w:after="120"/>
        <w:jc w:val="both"/>
        <w:rPr>
          <w:rFonts w:cs="Arial"/>
          <w:lang w:val="uz-Cyrl-UZ"/>
        </w:rPr>
      </w:pPr>
    </w:p>
    <w:p w:rsidR="004C7BE6" w:rsidRDefault="004C7BE6" w:rsidP="004C7BE6">
      <w:pPr>
        <w:jc w:val="both"/>
        <w:rPr>
          <w:rFonts w:cs="Arial"/>
          <w:lang w:val="uz-Cyrl-UZ"/>
        </w:rPr>
      </w:pPr>
      <w:r>
        <w:rPr>
          <w:b/>
          <w:lang w:val="uz-Cyrl-UZ"/>
        </w:rPr>
        <w:t xml:space="preserve">PRVA TAČKA </w:t>
      </w:r>
      <w:r>
        <w:rPr>
          <w:lang w:val="uz-Cyrl-UZ"/>
        </w:rPr>
        <w:t xml:space="preserve">– </w:t>
      </w:r>
      <w:r>
        <w:rPr>
          <w:rFonts w:cs="Arial"/>
          <w:lang w:val="uz-Cyrl-UZ"/>
        </w:rPr>
        <w:t>Razmatranje liste kandidata za izbor člana Odbora Agencije za borbu protiv korupcije koju je podneo predsednik Republike (broj: 02-346/17 od 17. februara 2017. godine)</w:t>
      </w:r>
      <w:r>
        <w:rPr>
          <w:rFonts w:cs="Arial"/>
        </w:rPr>
        <w:t>.</w:t>
      </w:r>
    </w:p>
    <w:p w:rsidR="004C7BE6" w:rsidRDefault="004C7BE6" w:rsidP="004C7BE6">
      <w:pPr>
        <w:jc w:val="both"/>
        <w:rPr>
          <w:lang w:val="uz-Cyrl-UZ"/>
        </w:rPr>
      </w:pPr>
    </w:p>
    <w:p w:rsidR="004C7BE6" w:rsidRDefault="004C7BE6" w:rsidP="004C7BE6">
      <w:pPr>
        <w:jc w:val="both"/>
        <w:rPr>
          <w:lang w:val="sr-Cyrl-CS"/>
        </w:rPr>
      </w:pPr>
      <w:r>
        <w:rPr>
          <w:lang w:val="sr-Cyrl-CS"/>
        </w:rPr>
        <w:tab/>
      </w:r>
      <w:r>
        <w:rPr>
          <w:b/>
          <w:lang w:val="sr-Cyrl-CS"/>
        </w:rPr>
        <w:t xml:space="preserve">Jasmina Mitrović Marić </w:t>
      </w:r>
      <w:r>
        <w:rPr>
          <w:lang w:val="sr-Cyrl-CS"/>
        </w:rPr>
        <w:t>je izrazila zadovoljstvo što prisustvuje sednici Odbora za pravosuđe, državnu upravu i lokalnu samoupravu i istakla da je predsednik Republike na listi koju je dostavio Narodnoj skupštini za izbor člana Agencije za borbu protiv korupcije, predložio dva izuzetno kvalitetna kandidata, o čijim biografijama nije želela detaljno da govori, s obzirom da su dostavljene članovima Odbora u materijalu za sednicu.</w:t>
      </w:r>
    </w:p>
    <w:p w:rsidR="004C7BE6" w:rsidRDefault="004C7BE6" w:rsidP="004C7BE6">
      <w:pPr>
        <w:jc w:val="both"/>
        <w:rPr>
          <w:lang w:val="sr-Cyrl-CS"/>
        </w:rPr>
      </w:pPr>
      <w:r>
        <w:rPr>
          <w:lang w:val="sr-Cyrl-CS"/>
        </w:rPr>
        <w:tab/>
        <w:t>Naglasila je da su predloženi kandidati vrsni stručnjaci i ljudi posvećeni svom poslu, koji obavljaju na visokom profesionalnom nivou.</w:t>
      </w:r>
    </w:p>
    <w:p w:rsidR="004C7BE6" w:rsidRDefault="004C7BE6" w:rsidP="004C7BE6">
      <w:pPr>
        <w:jc w:val="both"/>
        <w:rPr>
          <w:lang w:val="sr-Cyrl-CS"/>
        </w:rPr>
      </w:pPr>
      <w:r>
        <w:rPr>
          <w:lang w:val="sr-Cyrl-CS"/>
        </w:rPr>
        <w:tab/>
      </w:r>
      <w:r>
        <w:rPr>
          <w:b/>
          <w:lang w:val="sr-Cyrl-CS"/>
        </w:rPr>
        <w:t xml:space="preserve">Nenad Milić </w:t>
      </w:r>
      <w:r>
        <w:rPr>
          <w:lang w:val="sr-Cyrl-CS"/>
        </w:rPr>
        <w:t>je zatražio neka pojašnjenja u vezi sa biografijama predloženih kandidata.</w:t>
      </w:r>
    </w:p>
    <w:p w:rsidR="004C7BE6" w:rsidRDefault="004C7BE6" w:rsidP="004C7BE6">
      <w:pPr>
        <w:jc w:val="both"/>
        <w:rPr>
          <w:lang w:val="sr-Cyrl-CS"/>
        </w:rPr>
      </w:pPr>
      <w:r>
        <w:rPr>
          <w:lang w:val="sr-Cyrl-CS"/>
        </w:rPr>
        <w:tab/>
      </w:r>
      <w:r>
        <w:rPr>
          <w:b/>
          <w:lang w:val="sr-Cyrl-CS"/>
        </w:rPr>
        <w:t>Predsedavajući</w:t>
      </w:r>
      <w:r>
        <w:rPr>
          <w:lang w:val="sr-Cyrl-CS"/>
        </w:rPr>
        <w:t xml:space="preserve"> je istakao da se svi potrebni podaci nalaze u materijalu koji je dostavljen uz saziv za sednicu, kao i da gospodin Milić može da ospori kandidaturu nekog od kandidata na sednici Narodne skupštine.</w:t>
      </w:r>
    </w:p>
    <w:p w:rsidR="004C7BE6" w:rsidRDefault="004C7BE6" w:rsidP="004C7BE6">
      <w:pPr>
        <w:jc w:val="both"/>
        <w:rPr>
          <w:lang w:val="sr-Cyrl-CS"/>
        </w:rPr>
      </w:pPr>
    </w:p>
    <w:p w:rsidR="004C7BE6" w:rsidRDefault="004C7BE6" w:rsidP="004C7BE6">
      <w:pPr>
        <w:jc w:val="both"/>
        <w:rPr>
          <w:lang w:val="sr-Cyrl-CS"/>
        </w:rPr>
      </w:pPr>
      <w:r>
        <w:rPr>
          <w:lang w:val="sr-Cyrl-CS"/>
        </w:rPr>
        <w:tab/>
        <w:t>Predsednik Odbora je zaključio raspravu u vezi sa ovom tačkom dnevnog reda i stavio na glasanje predlog da Odbor za pravosuđe</w:t>
      </w:r>
      <w:r>
        <w:t xml:space="preserve">, </w:t>
      </w:r>
      <w:r>
        <w:rPr>
          <w:lang w:val="sr-Cyrl-CS"/>
        </w:rPr>
        <w:t xml:space="preserve">državnu upravu i lokalnu samoupravu konstatuje da je </w:t>
      </w:r>
      <w:r>
        <w:rPr>
          <w:lang w:val="uz-Cyrl-UZ"/>
        </w:rPr>
        <w:t xml:space="preserve">predsednik Republike Listu kandidata za izbor člana Odbora Agencije za borbu protiv korupcije utvrdio, </w:t>
      </w:r>
      <w:r>
        <w:rPr>
          <w:lang w:val="sr-Cyrl-CS"/>
        </w:rPr>
        <w:t xml:space="preserve">kao ovlašćeni predlagač, u skladu sa članom 9. stav 2. tačka 2) i članom 12. stav 3. Zakona o Agenciji za borbu protiv korupcije, te da predloži Narodnoj skupštini da podnetu Listu </w:t>
      </w:r>
      <w:r>
        <w:rPr>
          <w:lang w:val="uz-Cyrl-UZ"/>
        </w:rPr>
        <w:t xml:space="preserve">kandidata za izbor člana Odbora Agencije za borbu protiv korupcije na kojoj su predloženi: Doc. dr Nenad Tešić i Marko Blagojević </w:t>
      </w:r>
      <w:r>
        <w:rPr>
          <w:lang w:val="sr-Cyrl-CS"/>
        </w:rPr>
        <w:t>razmotri</w:t>
      </w:r>
      <w:r>
        <w:rPr>
          <w:lang w:val="uz-Cyrl-UZ"/>
        </w:rPr>
        <w:t xml:space="preserve"> i donese odluku o izboru jednog člana Odbora Agencije za borbu protiv korupcije.  </w:t>
      </w:r>
    </w:p>
    <w:p w:rsidR="004C7BE6" w:rsidRDefault="004C7BE6" w:rsidP="004C7BE6">
      <w:pPr>
        <w:jc w:val="both"/>
        <w:rPr>
          <w:lang w:val="sr-Cyrl-CS"/>
        </w:rPr>
      </w:pPr>
    </w:p>
    <w:p w:rsidR="004C7BE6" w:rsidRDefault="004C7BE6" w:rsidP="004C7BE6">
      <w:pPr>
        <w:jc w:val="both"/>
        <w:rPr>
          <w:lang w:val="sr-Cyrl-CS"/>
        </w:rPr>
      </w:pPr>
      <w:r>
        <w:rPr>
          <w:lang w:val="sr-Cyrl-CS"/>
        </w:rPr>
        <w:t xml:space="preserve">               Za izvestioca Odbora na sednici Narodne skupštine određen je Petar Petrović, predsednik Odbora.</w:t>
      </w:r>
    </w:p>
    <w:p w:rsidR="004C7BE6" w:rsidRDefault="004C7BE6" w:rsidP="004C7BE6">
      <w:pPr>
        <w:jc w:val="both"/>
        <w:rPr>
          <w:lang w:val="sr-Cyrl-CS"/>
        </w:rPr>
      </w:pPr>
    </w:p>
    <w:p w:rsidR="004C7BE6" w:rsidRDefault="004C7BE6" w:rsidP="004C7BE6">
      <w:pPr>
        <w:jc w:val="both"/>
        <w:rPr>
          <w:lang w:val="sr-Cyrl-CS"/>
        </w:rPr>
      </w:pPr>
      <w:r>
        <w:rPr>
          <w:lang w:val="sr-Cyrl-CS"/>
        </w:rPr>
        <w:tab/>
        <w:t xml:space="preserve">Članovi Odbora su </w:t>
      </w:r>
      <w:r>
        <w:rPr>
          <w:b/>
          <w:lang w:val="sr-Cyrl-CS"/>
        </w:rPr>
        <w:t xml:space="preserve">većinom glasova </w:t>
      </w:r>
      <w:r>
        <w:rPr>
          <w:lang w:val="sr-Cyrl-CS"/>
        </w:rPr>
        <w:t>usvojili navedeni predlog.</w:t>
      </w:r>
    </w:p>
    <w:p w:rsidR="004C7BE6" w:rsidRDefault="004C7BE6" w:rsidP="004C7BE6">
      <w:pPr>
        <w:jc w:val="both"/>
        <w:rPr>
          <w:lang w:val="sr-Cyrl-CS"/>
        </w:rPr>
      </w:pPr>
    </w:p>
    <w:p w:rsidR="004C7BE6" w:rsidRDefault="004C7BE6" w:rsidP="004C7BE6">
      <w:pPr>
        <w:jc w:val="both"/>
        <w:rPr>
          <w:lang w:val="sr-Cyrl-CS"/>
        </w:rPr>
      </w:pPr>
      <w:r>
        <w:rPr>
          <w:b/>
          <w:lang w:val="sr-Cyrl-CS"/>
        </w:rPr>
        <w:t xml:space="preserve">DRUGA TAČKA - </w:t>
      </w:r>
      <w:r>
        <w:rPr>
          <w:rFonts w:cs="Arial"/>
          <w:lang w:val="uz-Cyrl-UZ"/>
        </w:rPr>
        <w:t xml:space="preserve">Razmatranje </w:t>
      </w:r>
      <w:r>
        <w:rPr>
          <w:lang w:val="uz-Cyrl-UZ"/>
        </w:rPr>
        <w:t>predloga Vrhovnog kasacionog suda za izbor člana Odbora Agencije za borbu protiv korupcije (Broj: 02-15/17, od 4. januara 2017. godine).</w:t>
      </w:r>
    </w:p>
    <w:p w:rsidR="004C7BE6" w:rsidRDefault="004C7BE6" w:rsidP="004C7BE6">
      <w:pPr>
        <w:jc w:val="both"/>
        <w:rPr>
          <w:lang w:val="sr-Cyrl-CS"/>
        </w:rPr>
      </w:pPr>
    </w:p>
    <w:p w:rsidR="004C7BE6" w:rsidRDefault="004C7BE6" w:rsidP="004C7BE6">
      <w:pPr>
        <w:jc w:val="both"/>
        <w:rPr>
          <w:lang w:val="sr-Cyrl-CS"/>
        </w:rPr>
      </w:pPr>
      <w:r>
        <w:rPr>
          <w:lang w:val="sr-Cyrl-CS"/>
        </w:rPr>
        <w:lastRenderedPageBreak/>
        <w:tab/>
      </w:r>
      <w:r>
        <w:rPr>
          <w:b/>
          <w:lang w:val="sr-Cyrl-CS"/>
        </w:rPr>
        <w:t xml:space="preserve">Petar Petrović </w:t>
      </w:r>
      <w:r>
        <w:rPr>
          <w:lang w:val="sr-Cyrl-CS"/>
        </w:rPr>
        <w:t>je otvorio raspravu u vezi sa ovom tačkom dnevnog reda, pa kako se niko nije javio za reč stavio je na glasanje predlog da Odbor za pravosuđe</w:t>
      </w:r>
      <w:r>
        <w:t xml:space="preserve">, </w:t>
      </w:r>
      <w:r>
        <w:rPr>
          <w:lang w:val="sr-Cyrl-CS"/>
        </w:rPr>
        <w:t xml:space="preserve">državnu upravu i lokalnu samoupravu konstatuje da je </w:t>
      </w:r>
      <w:r>
        <w:rPr>
          <w:lang w:val="uz-Cyrl-UZ"/>
        </w:rPr>
        <w:t xml:space="preserve">Vrhovni kasacioni sud predlog kandidata za izbor člana Odbora Agencije za borbu protiv korupcije utvrdio, </w:t>
      </w:r>
      <w:r>
        <w:rPr>
          <w:lang w:val="sr-Cyrl-CS"/>
        </w:rPr>
        <w:t>kao ovlašćeni predlagač, u skladu sa članom 9. stav 2. tačka 4) i članom 12. stav 3. Zakona o Agenciji za borbu protiv korupcije.</w:t>
      </w:r>
    </w:p>
    <w:p w:rsidR="004C7BE6" w:rsidRDefault="004C7BE6" w:rsidP="004C7BE6">
      <w:pPr>
        <w:jc w:val="both"/>
        <w:rPr>
          <w:lang w:val="sr-Cyrl-CS"/>
        </w:rPr>
      </w:pPr>
    </w:p>
    <w:p w:rsidR="004C7BE6" w:rsidRDefault="004C7BE6" w:rsidP="004C7BE6">
      <w:pPr>
        <w:jc w:val="both"/>
        <w:rPr>
          <w:lang w:val="uz-Cyrl-UZ"/>
        </w:rPr>
      </w:pPr>
      <w:r>
        <w:rPr>
          <w:lang w:val="sr-Cyrl-CS"/>
        </w:rPr>
        <w:t xml:space="preserve">               Odbor je odlučio da predloži Narodnoj skupštini da podnet predlog </w:t>
      </w:r>
      <w:r>
        <w:rPr>
          <w:lang w:val="uz-Cyrl-UZ"/>
        </w:rPr>
        <w:t xml:space="preserve">kandidata Slobodana Gazivode za izbor člana Odbora Agencije za borbu protiv korupcije </w:t>
      </w:r>
      <w:r>
        <w:rPr>
          <w:lang w:val="sr-Cyrl-CS"/>
        </w:rPr>
        <w:t>razmotri</w:t>
      </w:r>
      <w:r>
        <w:rPr>
          <w:lang w:val="uz-Cyrl-UZ"/>
        </w:rPr>
        <w:t xml:space="preserve"> i donese odluku o izboru člana Odbora Agencije za borbu protiv korupcije.  </w:t>
      </w:r>
    </w:p>
    <w:p w:rsidR="004C7BE6" w:rsidRDefault="004C7BE6" w:rsidP="004C7BE6">
      <w:pPr>
        <w:jc w:val="both"/>
        <w:rPr>
          <w:lang w:val="sr-Cyrl-CS"/>
        </w:rPr>
      </w:pPr>
    </w:p>
    <w:p w:rsidR="004C7BE6" w:rsidRDefault="004C7BE6" w:rsidP="004C7BE6">
      <w:pPr>
        <w:jc w:val="both"/>
        <w:rPr>
          <w:b/>
          <w:lang w:val="sr-Cyrl-CS"/>
        </w:rPr>
      </w:pPr>
      <w:r>
        <w:rPr>
          <w:lang w:val="sr-Cyrl-CS"/>
        </w:rPr>
        <w:t xml:space="preserve">               Za izvestioca Odbora na sednici Narodne skupštine određen je Petar Petrović, predsednik Odbora.</w:t>
      </w:r>
    </w:p>
    <w:p w:rsidR="004C7BE6" w:rsidRDefault="004C7BE6" w:rsidP="004C7BE6">
      <w:pPr>
        <w:jc w:val="both"/>
        <w:rPr>
          <w:lang w:val="sr-Cyrl-CS"/>
        </w:rPr>
      </w:pPr>
    </w:p>
    <w:p w:rsidR="004C7BE6" w:rsidRDefault="004C7BE6" w:rsidP="004C7BE6">
      <w:pPr>
        <w:ind w:firstLine="720"/>
        <w:jc w:val="both"/>
        <w:rPr>
          <w:lang w:val="sr-Cyrl-CS"/>
        </w:rPr>
      </w:pPr>
      <w:r>
        <w:rPr>
          <w:lang w:val="sr-Cyrl-CS"/>
        </w:rPr>
        <w:t xml:space="preserve">Članovi Odbora su </w:t>
      </w:r>
      <w:r>
        <w:rPr>
          <w:b/>
          <w:lang w:val="sr-Cyrl-CS"/>
        </w:rPr>
        <w:t xml:space="preserve">većinom glasova </w:t>
      </w:r>
      <w:r>
        <w:rPr>
          <w:lang w:val="sr-Cyrl-CS"/>
        </w:rPr>
        <w:t>usvojili navedeni predlog.</w:t>
      </w:r>
    </w:p>
    <w:p w:rsidR="004C7BE6" w:rsidRDefault="004C7BE6" w:rsidP="004C7BE6">
      <w:pPr>
        <w:jc w:val="both"/>
        <w:rPr>
          <w:lang w:val="sr-Cyrl-CS"/>
        </w:rPr>
      </w:pPr>
    </w:p>
    <w:p w:rsidR="004C7BE6" w:rsidRDefault="004C7BE6" w:rsidP="004C7BE6">
      <w:pPr>
        <w:jc w:val="both"/>
        <w:rPr>
          <w:rFonts w:cs="Arial"/>
          <w:lang w:val="uz-Cyrl-UZ"/>
        </w:rPr>
      </w:pPr>
      <w:r>
        <w:rPr>
          <w:b/>
          <w:lang w:val="sr-Cyrl-CS"/>
        </w:rPr>
        <w:t xml:space="preserve">TREĆA TAČKA - </w:t>
      </w:r>
      <w:r>
        <w:rPr>
          <w:rFonts w:cs="Arial"/>
          <w:lang w:val="uz-Cyrl-UZ"/>
        </w:rPr>
        <w:t>Razmatranje Predloga odluke o izboru zamenika javnog tužioca, koji je podnelo Državno veće tužilaca (broj: 119-251/17 od 3. februara 2017. godine).</w:t>
      </w:r>
    </w:p>
    <w:p w:rsidR="004C7BE6" w:rsidRDefault="004C7BE6" w:rsidP="004C7BE6">
      <w:pPr>
        <w:jc w:val="both"/>
        <w:rPr>
          <w:rFonts w:cs="Arial"/>
          <w:lang w:val="uz-Cyrl-UZ"/>
        </w:rPr>
      </w:pPr>
    </w:p>
    <w:p w:rsidR="004C7BE6" w:rsidRDefault="004C7BE6" w:rsidP="004C7BE6">
      <w:pPr>
        <w:jc w:val="both"/>
        <w:rPr>
          <w:rFonts w:cs="Arial"/>
          <w:lang w:val="uz-Cyrl-UZ"/>
        </w:rPr>
      </w:pPr>
      <w:r>
        <w:rPr>
          <w:rFonts w:cs="Arial"/>
          <w:lang w:val="uz-Cyrl-UZ"/>
        </w:rPr>
        <w:tab/>
      </w:r>
      <w:r>
        <w:rPr>
          <w:rFonts w:cs="Arial"/>
          <w:b/>
          <w:lang w:val="uz-Cyrl-UZ"/>
        </w:rPr>
        <w:t>Sandra Kulezić</w:t>
      </w:r>
      <w:r>
        <w:rPr>
          <w:rFonts w:cs="Arial"/>
          <w:lang w:val="uz-Cyrl-UZ"/>
        </w:rPr>
        <w:t xml:space="preserve"> je istakla da je konkurs za izbor zamenika javnih tužilaca koje je Državno veće tužilaca odlučilo da predloži Narodnoj skupštini prvi koji je sproveden po novom pravilniku, koji je donet u skladu sa izmenama Zakona o javnom tužilaštvu, kojim je propisano da se ocenjivanje kandidata sprovodi na osnovu ispita koji organizuje Državno veće tužilaca.</w:t>
      </w:r>
    </w:p>
    <w:p w:rsidR="004C7BE6" w:rsidRDefault="004C7BE6" w:rsidP="004C7BE6">
      <w:pPr>
        <w:ind w:firstLine="720"/>
        <w:jc w:val="both"/>
        <w:rPr>
          <w:rFonts w:cs="Arial"/>
          <w:lang w:val="uz-Cyrl-UZ"/>
        </w:rPr>
      </w:pPr>
      <w:r>
        <w:rPr>
          <w:rFonts w:cs="Arial"/>
          <w:lang w:val="uz-Cyrl-UZ"/>
        </w:rPr>
        <w:t>Naglasila je da je na konkursu učestvovalo mnogo kandidata što je zahtevalo ozbiljne pripreme za njegovo sprovođenje, kao i da se ispit sastojao iz dva dela. Kandidati su u prvom delu odgovarali na 20 teoretskih pitanja iz oblasti zakonodavstva, dok je drugi deo testa podrazumevao izradu javnotužilačke odluke. Svaki deo testa je pojedinačno ocenjivan, nakon čega je bila utvrđena zbirna ocena za svakog kandidata. Tročlana komisija Državnog veća tužilaca je, zatim, obavila razgovor sa svakim kandidatom i ocenila ih iz oblasti poznavanja propisa o radu javnih tužilaštava, veštini komunikacije, veštini obrazlaganja pravnih stavova i drugih oblasti predviđenih Pravilnikom.</w:t>
      </w:r>
    </w:p>
    <w:p w:rsidR="004C7BE6" w:rsidRDefault="004C7BE6" w:rsidP="004C7BE6">
      <w:pPr>
        <w:ind w:firstLine="720"/>
        <w:jc w:val="both"/>
        <w:rPr>
          <w:rFonts w:cs="Arial"/>
          <w:lang w:val="uz-Cyrl-UZ"/>
        </w:rPr>
      </w:pPr>
      <w:r>
        <w:rPr>
          <w:rFonts w:cs="Arial"/>
          <w:lang w:val="uz-Cyrl-UZ"/>
        </w:rPr>
        <w:t>Rekla je da su svi predloženi kandidati dobili maksimalnu ocenu, kao i da se vodilo računa da budu predloženi kandidati koji su imali najduži staž kao saradnici u javnim tužilaštvima i koji su završili Pravosudnu akademiju. Takođe se vodilo računa da u javnim tužilaštvima sa sedištima u višenacionalnim sredinama budu predloženi kandidati koji govore i jezike nacionalnih manjina.</w:t>
      </w:r>
    </w:p>
    <w:p w:rsidR="004C7BE6" w:rsidRDefault="004C7BE6" w:rsidP="004C7BE6">
      <w:pPr>
        <w:ind w:firstLine="720"/>
        <w:jc w:val="both"/>
        <w:rPr>
          <w:rFonts w:cs="Arial"/>
          <w:lang w:val="uz-Cyrl-UZ"/>
        </w:rPr>
      </w:pPr>
      <w:r>
        <w:rPr>
          <w:rFonts w:cs="Arial"/>
          <w:lang w:val="uz-Cyrl-UZ"/>
        </w:rPr>
        <w:t xml:space="preserve">Iznela je stav da su svi predloženi kandidati sposobni da na najkvalitetniji način odgovorno preuzmu obavljanje funkcije zamenika javnog tužioca. </w:t>
      </w:r>
    </w:p>
    <w:p w:rsidR="004C7BE6" w:rsidRDefault="004C7BE6" w:rsidP="004C7BE6">
      <w:pPr>
        <w:pStyle w:val="NoSpacing"/>
        <w:jc w:val="both"/>
        <w:rPr>
          <w:rFonts w:ascii="Times New Roman" w:hAnsi="Times New Roman" w:cs="Times New Roman"/>
          <w:sz w:val="24"/>
          <w:szCs w:val="24"/>
          <w:lang w:val="uz-Cyrl-UZ"/>
        </w:rPr>
      </w:pPr>
      <w:r>
        <w:rPr>
          <w:rFonts w:cs="Arial"/>
          <w:lang w:val="uz-Cyrl-UZ"/>
        </w:rPr>
        <w:tab/>
      </w:r>
      <w:r>
        <w:rPr>
          <w:rFonts w:ascii="Times New Roman" w:hAnsi="Times New Roman" w:cs="Times New Roman"/>
          <w:b/>
          <w:sz w:val="24"/>
          <w:szCs w:val="24"/>
          <w:lang w:val="uz-Cyrl-UZ"/>
        </w:rPr>
        <w:t xml:space="preserve">Petar Petrović </w:t>
      </w:r>
      <w:r>
        <w:rPr>
          <w:rFonts w:ascii="Times New Roman" w:hAnsi="Times New Roman" w:cs="Times New Roman"/>
          <w:sz w:val="24"/>
          <w:szCs w:val="24"/>
          <w:lang w:val="uz-Cyrl-UZ"/>
        </w:rPr>
        <w:t xml:space="preserve">je izrazio zadovoljstvo kvalitetom prijavljenih kandidata, nakon čega je stavio na glasanje </w:t>
      </w:r>
      <w:r>
        <w:rPr>
          <w:rFonts w:ascii="Times New Roman" w:hAnsi="Times New Roman" w:cs="Times New Roman"/>
          <w:sz w:val="24"/>
          <w:szCs w:val="24"/>
          <w:lang w:val="sr-Cyrl-CS"/>
        </w:rPr>
        <w:t>predlog da Odbor za pravosuđe</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državnu upravu i lokalnu samoupravu </w:t>
      </w:r>
      <w:r>
        <w:rPr>
          <w:rFonts w:ascii="Times New Roman" w:hAnsi="Times New Roman" w:cs="Times New Roman"/>
          <w:sz w:val="24"/>
          <w:szCs w:val="24"/>
          <w:lang w:val="uz-Cyrl-UZ"/>
        </w:rPr>
        <w:t>konstatuje da je Predlog odluke o izboru zamenika javnog tužioca podnelo Državno veće tužilaca kao ovlašćeni predlagač, u skladu sa članom 75. stav 1. Zakona o javnom tužilaštvu i članom 13. alineja druga Zakona o državnom veću tužilaca.</w:t>
      </w:r>
    </w:p>
    <w:p w:rsidR="004C7BE6" w:rsidRDefault="004C7BE6" w:rsidP="004C7BE6">
      <w:pPr>
        <w:pStyle w:val="NoSpacing"/>
        <w:jc w:val="both"/>
        <w:rPr>
          <w:rFonts w:ascii="Times New Roman" w:hAnsi="Times New Roman" w:cs="Times New Roman"/>
          <w:sz w:val="24"/>
          <w:szCs w:val="24"/>
          <w:lang w:val="uz-Cyrl-UZ"/>
        </w:rPr>
      </w:pPr>
    </w:p>
    <w:p w:rsidR="004C7BE6" w:rsidRDefault="004C7BE6" w:rsidP="004C7BE6">
      <w:pPr>
        <w:pStyle w:val="NoSpacing"/>
        <w:jc w:val="both"/>
        <w:rPr>
          <w:rFonts w:ascii="Times New Roman" w:hAnsi="Times New Roman" w:cs="Times New Roman"/>
          <w:sz w:val="24"/>
          <w:szCs w:val="24"/>
          <w:lang w:val="uz-Cyrl-UZ"/>
        </w:rPr>
      </w:pPr>
      <w:r>
        <w:rPr>
          <w:rFonts w:ascii="Times New Roman" w:hAnsi="Times New Roman" w:cs="Times New Roman"/>
          <w:sz w:val="24"/>
          <w:szCs w:val="24"/>
          <w:lang w:val="uz-Cyrl-UZ"/>
        </w:rPr>
        <w:tab/>
        <w:t>Odbor je odlučio da predloži Narodnoj skupštini da prihvati Predlog odluke o izboru zamenika javnog tužioca.</w:t>
      </w:r>
    </w:p>
    <w:p w:rsidR="004C7BE6" w:rsidRDefault="004C7BE6" w:rsidP="004C7BE6">
      <w:pPr>
        <w:pStyle w:val="NoSpacing"/>
        <w:jc w:val="both"/>
        <w:rPr>
          <w:rFonts w:ascii="Times New Roman" w:hAnsi="Times New Roman" w:cs="Times New Roman"/>
          <w:sz w:val="24"/>
          <w:szCs w:val="24"/>
          <w:lang w:val="uz-Cyrl-UZ"/>
        </w:rPr>
      </w:pPr>
    </w:p>
    <w:p w:rsidR="004C7BE6" w:rsidRDefault="004C7BE6" w:rsidP="004C7BE6">
      <w:pPr>
        <w:pStyle w:val="NoSpacing"/>
        <w:jc w:val="both"/>
        <w:rPr>
          <w:rFonts w:ascii="Times New Roman" w:hAnsi="Times New Roman" w:cs="Times New Roman"/>
          <w:sz w:val="24"/>
          <w:szCs w:val="24"/>
          <w:lang w:val="uz-Cyrl-UZ"/>
        </w:rPr>
      </w:pPr>
      <w:r>
        <w:rPr>
          <w:rFonts w:ascii="Times New Roman" w:hAnsi="Times New Roman" w:cs="Times New Roman"/>
          <w:sz w:val="24"/>
          <w:szCs w:val="24"/>
          <w:lang w:val="uz-Cyrl-UZ"/>
        </w:rPr>
        <w:lastRenderedPageBreak/>
        <w:tab/>
        <w:t>Za izvestioca Odbora na sednici Narodne skupštine određen je Petar Petrović, predsednik Odbora.</w:t>
      </w:r>
    </w:p>
    <w:p w:rsidR="004C7BE6" w:rsidRDefault="004C7BE6" w:rsidP="004C7BE6">
      <w:pPr>
        <w:pStyle w:val="NoSpacing"/>
        <w:jc w:val="both"/>
        <w:rPr>
          <w:rFonts w:ascii="Times New Roman" w:hAnsi="Times New Roman" w:cs="Times New Roman"/>
          <w:sz w:val="24"/>
          <w:szCs w:val="24"/>
          <w:lang w:val="uz-Cyrl-UZ"/>
        </w:rPr>
      </w:pPr>
    </w:p>
    <w:p w:rsidR="004C7BE6" w:rsidRDefault="004C7BE6" w:rsidP="004C7BE6">
      <w:pPr>
        <w:ind w:firstLine="720"/>
        <w:jc w:val="both"/>
        <w:rPr>
          <w:lang w:val="sr-Cyrl-CS"/>
        </w:rPr>
      </w:pPr>
      <w:r>
        <w:rPr>
          <w:lang w:val="sr-Cyrl-CS"/>
        </w:rPr>
        <w:t xml:space="preserve">Članovi Odbora su </w:t>
      </w:r>
      <w:r>
        <w:rPr>
          <w:b/>
          <w:lang w:val="sr-Cyrl-CS"/>
        </w:rPr>
        <w:t xml:space="preserve">većinom glasova </w:t>
      </w:r>
      <w:r>
        <w:rPr>
          <w:lang w:val="sr-Cyrl-CS"/>
        </w:rPr>
        <w:t>usvojili navedeni predlog.</w:t>
      </w:r>
    </w:p>
    <w:p w:rsidR="004C7BE6" w:rsidRDefault="004C7BE6" w:rsidP="004C7BE6">
      <w:pPr>
        <w:pStyle w:val="NoSpacing"/>
        <w:jc w:val="both"/>
        <w:rPr>
          <w:rFonts w:ascii="Times New Roman" w:hAnsi="Times New Roman" w:cs="Times New Roman"/>
          <w:sz w:val="24"/>
          <w:szCs w:val="24"/>
          <w:lang w:val="uz-Cyrl-UZ"/>
        </w:rPr>
      </w:pPr>
    </w:p>
    <w:p w:rsidR="004C7BE6" w:rsidRDefault="004C7BE6" w:rsidP="004C7BE6">
      <w:pPr>
        <w:jc w:val="both"/>
        <w:rPr>
          <w:rFonts w:cs="Arial"/>
          <w:lang w:val="uz-Cyrl-UZ"/>
        </w:rPr>
      </w:pPr>
      <w:r>
        <w:rPr>
          <w:rFonts w:cs="Arial"/>
          <w:b/>
          <w:lang w:val="uz-Cyrl-UZ"/>
        </w:rPr>
        <w:t xml:space="preserve">ČETVRTA TAČKA - </w:t>
      </w:r>
      <w:r>
        <w:rPr>
          <w:color w:val="000000"/>
          <w:lang w:val="sr-Cyrl-CS" w:eastAsia="sr-Cyrl-CS"/>
        </w:rPr>
        <w:t>Utvrđivanje  Predloga odluke o prestanku funkcije javnog tužioca u Apelacionom javnom tužilaštvu u Nišu (</w:t>
      </w:r>
      <w:r>
        <w:rPr>
          <w:color w:val="000000"/>
          <w:lang w:val="uz-Cyrl-UZ" w:eastAsia="sr-Cyrl-CS"/>
        </w:rPr>
        <w:t xml:space="preserve">broj: </w:t>
      </w:r>
      <w:r>
        <w:rPr>
          <w:color w:val="000000"/>
          <w:lang w:val="sr-Cyrl-CS" w:eastAsia="sr-Cyrl-CS"/>
        </w:rPr>
        <w:t>118-75/17 od 12. januara 2017. godine)</w:t>
      </w:r>
      <w:r>
        <w:rPr>
          <w:rFonts w:cs="Arial"/>
          <w:lang w:val="uz-Cyrl-UZ"/>
        </w:rPr>
        <w:t>.</w:t>
      </w:r>
    </w:p>
    <w:p w:rsidR="004C7BE6" w:rsidRDefault="004C7BE6" w:rsidP="004C7BE6">
      <w:pPr>
        <w:jc w:val="both"/>
        <w:rPr>
          <w:lang w:val="sr-Cyrl-CS"/>
        </w:rPr>
      </w:pPr>
    </w:p>
    <w:p w:rsidR="004C7BE6" w:rsidRDefault="004C7BE6" w:rsidP="004C7BE6">
      <w:pPr>
        <w:jc w:val="both"/>
        <w:rPr>
          <w:lang w:val="sr-Cyrl-CS"/>
        </w:rPr>
      </w:pPr>
      <w:r>
        <w:rPr>
          <w:lang w:val="sr-Cyrl-CS"/>
        </w:rPr>
        <w:tab/>
      </w:r>
      <w:r>
        <w:rPr>
          <w:b/>
          <w:lang w:val="sr-Cyrl-CS"/>
        </w:rPr>
        <w:t>Petar Petrović</w:t>
      </w:r>
      <w:r>
        <w:rPr>
          <w:lang w:val="sr-Cyrl-CS"/>
        </w:rPr>
        <w:t xml:space="preserve"> je obavestio članove Odbora da je Državno veća tužilaca dostavilo Narodnoj skupštini Odluku kojom je utvrđeno da su se ispunili uslovi da Edvardu Jerinu,  javnom tužiocu u Apelacionom javnom tužilaštvu u Nišu, na osnovu člana 89. stav 1. Zakona o javnom tužilaštvu, prestane funkcija javnog tužioca po sili zakona, jer je navršio radni vek, te da je potrebno da Odbor utvrdi Predlog odluke o prestanku funkcije javnog tužioca u Apelacionom javnom tužilaštvu u Nišu.</w:t>
      </w:r>
    </w:p>
    <w:p w:rsidR="004C7BE6" w:rsidRDefault="004C7BE6" w:rsidP="004C7BE6">
      <w:pPr>
        <w:jc w:val="both"/>
        <w:rPr>
          <w:lang w:val="sr-Cyrl-CS"/>
        </w:rPr>
      </w:pPr>
      <w:r>
        <w:rPr>
          <w:lang w:val="sr-Cyrl-CS"/>
        </w:rPr>
        <w:tab/>
        <w:t xml:space="preserve">Kako se niko nije javio za reč, predsedavajući je stavio na glasanje predlog da Odbor za pravosuđe, državnu upravu i lokalnu samoupravu utvrdi </w:t>
      </w:r>
      <w:r>
        <w:rPr>
          <w:color w:val="000000"/>
          <w:lang w:val="sr-Cyrl-CS" w:eastAsia="sr-Cyrl-CS"/>
        </w:rPr>
        <w:t>Predlog odluke o prestanku funkcije javnog tužioca u Apelacionom javnom tužilaštvu u Nišu i uputi ga Narodnoj skupštini na usvajanje.</w:t>
      </w:r>
    </w:p>
    <w:p w:rsidR="004C7BE6" w:rsidRDefault="004C7BE6" w:rsidP="004C7BE6">
      <w:pPr>
        <w:jc w:val="both"/>
        <w:rPr>
          <w:lang w:val="sr-Cyrl-CS"/>
        </w:rPr>
      </w:pPr>
    </w:p>
    <w:p w:rsidR="004C7BE6" w:rsidRDefault="004C7BE6" w:rsidP="004C7BE6">
      <w:pPr>
        <w:jc w:val="both"/>
        <w:rPr>
          <w:lang w:val="sr-Cyrl-CS"/>
        </w:rPr>
      </w:pPr>
      <w:r>
        <w:rPr>
          <w:lang w:val="sr-Cyrl-CS"/>
        </w:rPr>
        <w:tab/>
        <w:t>Za predstavnika Odbora na sednici Narodne skupštine određen je Petar Petrović, predsednik Odbora.</w:t>
      </w:r>
    </w:p>
    <w:p w:rsidR="004C7BE6" w:rsidRDefault="004C7BE6" w:rsidP="004C7BE6">
      <w:pPr>
        <w:jc w:val="both"/>
        <w:rPr>
          <w:lang w:val="sr-Cyrl-CS"/>
        </w:rPr>
      </w:pPr>
    </w:p>
    <w:p w:rsidR="004C7BE6" w:rsidRDefault="004C7BE6" w:rsidP="004C7BE6">
      <w:pPr>
        <w:jc w:val="both"/>
        <w:rPr>
          <w:lang w:val="sr-Cyrl-CS"/>
        </w:rPr>
      </w:pPr>
      <w:r>
        <w:rPr>
          <w:lang w:val="sr-Cyrl-CS"/>
        </w:rPr>
        <w:t xml:space="preserve"> </w:t>
      </w:r>
      <w:r>
        <w:rPr>
          <w:lang w:val="sr-Cyrl-CS"/>
        </w:rPr>
        <w:tab/>
        <w:t xml:space="preserve">Članovi Odbora su </w:t>
      </w:r>
      <w:r>
        <w:rPr>
          <w:b/>
          <w:lang w:val="sr-Cyrl-CS"/>
        </w:rPr>
        <w:t xml:space="preserve">većinom glasova </w:t>
      </w:r>
      <w:r>
        <w:rPr>
          <w:lang w:val="sr-Cyrl-CS"/>
        </w:rPr>
        <w:t>usvojili navedeni predlog.</w:t>
      </w:r>
    </w:p>
    <w:p w:rsidR="004C7BE6" w:rsidRDefault="004C7BE6" w:rsidP="004C7BE6">
      <w:pPr>
        <w:jc w:val="both"/>
        <w:rPr>
          <w:lang w:val="sr-Cyrl-CS"/>
        </w:rPr>
      </w:pPr>
    </w:p>
    <w:p w:rsidR="004C7BE6" w:rsidRDefault="004C7BE6" w:rsidP="004C7BE6">
      <w:pPr>
        <w:jc w:val="both"/>
        <w:rPr>
          <w:color w:val="000000"/>
          <w:lang w:val="sr-Cyrl-CS" w:eastAsia="sr-Cyrl-CS"/>
        </w:rPr>
      </w:pPr>
      <w:r>
        <w:rPr>
          <w:b/>
          <w:lang w:val="sr-Cyrl-CS"/>
        </w:rPr>
        <w:t xml:space="preserve">PETA TAČKA - </w:t>
      </w:r>
      <w:r>
        <w:rPr>
          <w:color w:val="000000"/>
          <w:lang w:val="sr-Cyrl-CS" w:eastAsia="sr-Cyrl-CS"/>
        </w:rPr>
        <w:t>Utvrđivanje  Predloga odluke o prestanku funkcije javnog tužioca u Osnovnom javnom tužilaštvu u Čačku (broj: 118-183/17 od 27. januara 2017. godine).</w:t>
      </w:r>
    </w:p>
    <w:p w:rsidR="004C7BE6" w:rsidRDefault="004C7BE6" w:rsidP="004C7BE6">
      <w:pPr>
        <w:jc w:val="both"/>
        <w:rPr>
          <w:color w:val="000000"/>
          <w:lang w:val="sr-Cyrl-CS" w:eastAsia="sr-Cyrl-CS"/>
        </w:rPr>
      </w:pPr>
    </w:p>
    <w:p w:rsidR="004C7BE6" w:rsidRDefault="004C7BE6" w:rsidP="004C7BE6">
      <w:pPr>
        <w:ind w:firstLine="720"/>
        <w:jc w:val="both"/>
        <w:rPr>
          <w:lang w:val="sr-Cyrl-CS"/>
        </w:rPr>
      </w:pPr>
      <w:r>
        <w:rPr>
          <w:b/>
          <w:lang w:val="sr-Cyrl-CS"/>
        </w:rPr>
        <w:t>Petar Petrović</w:t>
      </w:r>
      <w:r>
        <w:rPr>
          <w:lang w:val="sr-Cyrl-CS"/>
        </w:rPr>
        <w:t xml:space="preserve"> je obavestio članove Odbora da je Državno veća tužilaca dostavilo Narodnoj skupštini Odluku kojom je utvrđeno da su se ispunili uslovi da Danilu Vujičiću,  javnom tužiocu u Osnovnom javnom tužilaštvu u Čačku, na osnovu člana 89. stav 1. Zakona o javnom tužilaštvu, prestane funkcija javnog tužioca po sili zakona zbog navršenja radnog veka, i utvrdio je Predlog odluke o prestanku funkcije javnog tužioca u Osnovnom javnom tužilaštvu u Čačku.</w:t>
      </w:r>
    </w:p>
    <w:p w:rsidR="004C7BE6" w:rsidRDefault="004C7BE6" w:rsidP="004C7BE6">
      <w:pPr>
        <w:jc w:val="both"/>
        <w:rPr>
          <w:lang w:val="sr-Cyrl-CS"/>
        </w:rPr>
      </w:pPr>
      <w:r>
        <w:rPr>
          <w:lang w:val="sr-Cyrl-CS"/>
        </w:rPr>
        <w:tab/>
        <w:t xml:space="preserve">Kako se niko nije javio za reč, predsedavajući je stavio na glasanje predlog da Odbor za pravosuđe, državnu upravu i lokalnu samoupravu utvrdi </w:t>
      </w:r>
      <w:r>
        <w:rPr>
          <w:color w:val="000000"/>
          <w:lang w:val="sr-Cyrl-CS" w:eastAsia="sr-Cyrl-CS"/>
        </w:rPr>
        <w:t xml:space="preserve">Predlog odluke o prestanku funkcije javnog tužioca u </w:t>
      </w:r>
      <w:r>
        <w:rPr>
          <w:lang w:val="sr-Cyrl-CS"/>
        </w:rPr>
        <w:t>Osnovnom javnom tužilaštvu u Čačku</w:t>
      </w:r>
      <w:r>
        <w:rPr>
          <w:color w:val="000000"/>
          <w:lang w:val="sr-Cyrl-CS" w:eastAsia="sr-Cyrl-CS"/>
        </w:rPr>
        <w:t xml:space="preserve"> i uputi ga Narodnoj skupštini na usvajanje.</w:t>
      </w:r>
    </w:p>
    <w:p w:rsidR="004C7BE6" w:rsidRDefault="004C7BE6" w:rsidP="004C7BE6">
      <w:pPr>
        <w:jc w:val="both"/>
        <w:rPr>
          <w:lang w:val="sr-Cyrl-CS"/>
        </w:rPr>
      </w:pPr>
    </w:p>
    <w:p w:rsidR="004C7BE6" w:rsidRDefault="004C7BE6" w:rsidP="004C7BE6">
      <w:pPr>
        <w:jc w:val="both"/>
        <w:rPr>
          <w:lang w:val="sr-Cyrl-CS"/>
        </w:rPr>
      </w:pPr>
      <w:r>
        <w:rPr>
          <w:lang w:val="sr-Cyrl-CS"/>
        </w:rPr>
        <w:tab/>
        <w:t>Za predstavnika Odbora na sednici Narodne skupštine određen je Petar Petrović, predsednik Odbora.</w:t>
      </w:r>
    </w:p>
    <w:p w:rsidR="004C7BE6" w:rsidRDefault="004C7BE6" w:rsidP="004C7BE6">
      <w:pPr>
        <w:jc w:val="both"/>
        <w:rPr>
          <w:lang w:val="sr-Cyrl-CS"/>
        </w:rPr>
      </w:pPr>
    </w:p>
    <w:p w:rsidR="004C7BE6" w:rsidRDefault="004C7BE6" w:rsidP="004C7BE6">
      <w:pPr>
        <w:ind w:firstLine="720"/>
        <w:jc w:val="both"/>
        <w:rPr>
          <w:lang w:val="sr-Cyrl-CS"/>
        </w:rPr>
      </w:pPr>
      <w:r>
        <w:rPr>
          <w:lang w:val="sr-Cyrl-CS"/>
        </w:rPr>
        <w:t xml:space="preserve">Članovi Odbora su </w:t>
      </w:r>
      <w:r>
        <w:rPr>
          <w:b/>
          <w:lang w:val="sr-Cyrl-CS"/>
        </w:rPr>
        <w:t xml:space="preserve">većinom glasova </w:t>
      </w:r>
      <w:r>
        <w:rPr>
          <w:lang w:val="sr-Cyrl-CS"/>
        </w:rPr>
        <w:t>usvojili navedeni predlog.</w:t>
      </w:r>
    </w:p>
    <w:p w:rsidR="004C7BE6" w:rsidRDefault="004C7BE6" w:rsidP="004C7BE6">
      <w:pPr>
        <w:ind w:firstLine="720"/>
        <w:jc w:val="both"/>
        <w:rPr>
          <w:lang w:val="sr-Cyrl-CS"/>
        </w:rPr>
      </w:pPr>
    </w:p>
    <w:p w:rsidR="004C7BE6" w:rsidRDefault="004C7BE6" w:rsidP="004C7BE6">
      <w:pPr>
        <w:jc w:val="both"/>
        <w:rPr>
          <w:rFonts w:cs="Arial"/>
          <w:lang w:val="uz-Cyrl-UZ"/>
        </w:rPr>
      </w:pPr>
      <w:r>
        <w:rPr>
          <w:rFonts w:cs="Arial"/>
          <w:b/>
          <w:lang w:val="uz-Cyrl-UZ"/>
        </w:rPr>
        <w:t xml:space="preserve">ŠESTA TAČKA - </w:t>
      </w:r>
      <w:r>
        <w:rPr>
          <w:rFonts w:cs="Arial"/>
          <w:lang w:val="uz-Cyrl-UZ"/>
        </w:rPr>
        <w:t>Razno.</w:t>
      </w:r>
    </w:p>
    <w:p w:rsidR="004C7BE6" w:rsidRDefault="004C7BE6" w:rsidP="004C7BE6">
      <w:pPr>
        <w:jc w:val="both"/>
        <w:rPr>
          <w:rFonts w:cs="Arial"/>
          <w:lang w:val="uz-Cyrl-UZ"/>
        </w:rPr>
      </w:pPr>
    </w:p>
    <w:p w:rsidR="004C7BE6" w:rsidRDefault="004C7BE6" w:rsidP="004C7BE6">
      <w:pPr>
        <w:pStyle w:val="Default"/>
        <w:jc w:val="both"/>
        <w:rPr>
          <w:lang w:val="uz-Cyrl-UZ"/>
        </w:rPr>
      </w:pPr>
      <w:r>
        <w:rPr>
          <w:rFonts w:cs="Arial"/>
          <w:lang w:val="uz-Cyrl-UZ"/>
        </w:rPr>
        <w:tab/>
        <w:t>Rasprava u vezi sa ovom tačkom dnevnog reda nije otvana</w:t>
      </w:r>
      <w:r>
        <w:rPr>
          <w:lang w:val="uz-Cyrl-UZ"/>
        </w:rPr>
        <w:t>.</w:t>
      </w:r>
    </w:p>
    <w:p w:rsidR="004C7BE6" w:rsidRDefault="004C7BE6" w:rsidP="004C7BE6">
      <w:pPr>
        <w:rPr>
          <w:color w:val="1F497D"/>
          <w:lang w:val="uz-Cyrl-UZ"/>
        </w:rPr>
      </w:pPr>
      <w:r>
        <w:rPr>
          <w:color w:val="1F497D"/>
          <w:lang w:val="uz-Cyrl-UZ"/>
        </w:rPr>
        <w:lastRenderedPageBreak/>
        <w:t xml:space="preserve"> </w:t>
      </w:r>
    </w:p>
    <w:p w:rsidR="004C7BE6" w:rsidRDefault="004C7BE6" w:rsidP="004C7BE6">
      <w:pPr>
        <w:ind w:firstLine="720"/>
        <w:jc w:val="both"/>
        <w:rPr>
          <w:lang w:val="sr-Cyrl-CS"/>
        </w:rPr>
      </w:pPr>
      <w:r>
        <w:rPr>
          <w:lang w:val="sr-Cyrl-CS"/>
        </w:rPr>
        <w:t>Sednica je završena u 12,25 časova.</w:t>
      </w:r>
    </w:p>
    <w:p w:rsidR="004C7BE6" w:rsidRDefault="004C7BE6" w:rsidP="004C7BE6">
      <w:pPr>
        <w:ind w:firstLine="720"/>
        <w:jc w:val="both"/>
        <w:rPr>
          <w:lang w:val="sr-Cyrl-CS"/>
        </w:rPr>
      </w:pPr>
    </w:p>
    <w:p w:rsidR="004C7BE6" w:rsidRDefault="004C7BE6" w:rsidP="004C7BE6">
      <w:pPr>
        <w:jc w:val="both"/>
        <w:rPr>
          <w:lang w:val="uz-Cyrl-UZ"/>
        </w:rPr>
      </w:pPr>
    </w:p>
    <w:p w:rsidR="004C7BE6" w:rsidRDefault="004C7BE6" w:rsidP="004C7BE6">
      <w:pPr>
        <w:jc w:val="both"/>
        <w:rPr>
          <w:lang w:val="uz-Cyrl-UZ"/>
        </w:rPr>
      </w:pPr>
    </w:p>
    <w:p w:rsidR="004C7BE6" w:rsidRDefault="004C7BE6" w:rsidP="004C7BE6">
      <w:pPr>
        <w:ind w:firstLine="720"/>
        <w:jc w:val="both"/>
        <w:rPr>
          <w:lang w:val="uz-Cyrl-UZ"/>
        </w:rPr>
      </w:pPr>
    </w:p>
    <w:p w:rsidR="004C7BE6" w:rsidRDefault="004C7BE6" w:rsidP="004C7BE6">
      <w:pPr>
        <w:rPr>
          <w:lang w:val="sr-Cyrl-CS"/>
        </w:rPr>
      </w:pPr>
      <w:r>
        <w:rPr>
          <w:lang w:val="sr-Cyrl-CS"/>
        </w:rPr>
        <w:t xml:space="preserve">SEKRETAR  </w:t>
      </w:r>
      <w:r>
        <w:rPr>
          <w:lang w:val="sr-Cyrl-CS"/>
        </w:rPr>
        <w:tab/>
      </w:r>
      <w:r>
        <w:rPr>
          <w:lang w:val="sr-Cyrl-CS"/>
        </w:rPr>
        <w:tab/>
      </w:r>
      <w:r>
        <w:rPr>
          <w:lang w:val="sr-Cyrl-CS"/>
        </w:rPr>
        <w:tab/>
        <w:t xml:space="preserve">                                                                   PREDSEDNIK</w:t>
      </w:r>
    </w:p>
    <w:p w:rsidR="004C7BE6" w:rsidRDefault="004C7BE6" w:rsidP="004C7BE6">
      <w:pPr>
        <w:ind w:left="720" w:firstLine="720"/>
        <w:rPr>
          <w:lang w:val="sr-Cyrl-CS"/>
        </w:rPr>
      </w:pPr>
    </w:p>
    <w:p w:rsidR="004C7BE6" w:rsidRDefault="004C7BE6" w:rsidP="004C7BE6">
      <w:pPr>
        <w:rPr>
          <w:lang w:val="uz-Cyrl-UZ"/>
        </w:rPr>
      </w:pPr>
      <w:r>
        <w:rPr>
          <w:lang w:val="sr-Cyrl-CS"/>
        </w:rPr>
        <w:t xml:space="preserve">Sanja Pecelj       </w:t>
      </w:r>
      <w:r>
        <w:rPr>
          <w:lang w:val="sr-Cyrl-CS"/>
        </w:rPr>
        <w:tab/>
      </w:r>
      <w:r>
        <w:rPr>
          <w:lang w:val="sr-Cyrl-CS"/>
        </w:rPr>
        <w:tab/>
      </w:r>
      <w:r>
        <w:rPr>
          <w:lang w:val="sr-Cyrl-CS"/>
        </w:rPr>
        <w:tab/>
        <w:t xml:space="preserve">                                       </w:t>
      </w:r>
      <w:r>
        <w:rPr>
          <w:lang w:val="sr-Latn-CS"/>
        </w:rPr>
        <w:t xml:space="preserve">   </w:t>
      </w:r>
      <w:r>
        <w:rPr>
          <w:lang w:val="uz-Cyrl-UZ"/>
        </w:rPr>
        <w:t xml:space="preserve">             </w:t>
      </w:r>
      <w:r>
        <w:rPr>
          <w:lang w:val="sr-Cyrl-CS"/>
        </w:rPr>
        <w:t>Petar Petrović</w:t>
      </w:r>
    </w:p>
    <w:p w:rsidR="00A05B72" w:rsidRDefault="00A05B72"/>
    <w:sectPr w:rsidR="00A05B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F65" w:rsidRDefault="00FA5F65" w:rsidP="004C7BE6">
      <w:r>
        <w:separator/>
      </w:r>
    </w:p>
  </w:endnote>
  <w:endnote w:type="continuationSeparator" w:id="0">
    <w:p w:rsidR="00FA5F65" w:rsidRDefault="00FA5F65" w:rsidP="004C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F65" w:rsidRDefault="00FA5F65" w:rsidP="004C7BE6">
      <w:r>
        <w:separator/>
      </w:r>
    </w:p>
  </w:footnote>
  <w:footnote w:type="continuationSeparator" w:id="0">
    <w:p w:rsidR="00FA5F65" w:rsidRDefault="00FA5F65" w:rsidP="004C7B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E6" w:rsidRDefault="004C7B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92A56"/>
    <w:multiLevelType w:val="hybridMultilevel"/>
    <w:tmpl w:val="AA36805C"/>
    <w:lvl w:ilvl="0" w:tplc="BB008666">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002"/>
    <w:rsid w:val="00345002"/>
    <w:rsid w:val="004C7BE6"/>
    <w:rsid w:val="007E4C6D"/>
    <w:rsid w:val="00A05B72"/>
    <w:rsid w:val="00FA5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BE6"/>
    <w:pPr>
      <w:spacing w:after="0" w:line="240" w:lineRule="auto"/>
    </w:pPr>
    <w:rPr>
      <w:rFonts w:eastAsiaTheme="minorEastAsia"/>
    </w:rPr>
  </w:style>
  <w:style w:type="paragraph" w:customStyle="1" w:styleId="Default">
    <w:name w:val="Default"/>
    <w:rsid w:val="004C7B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BE6"/>
    <w:pPr>
      <w:tabs>
        <w:tab w:val="center" w:pos="4680"/>
        <w:tab w:val="right" w:pos="9360"/>
      </w:tabs>
    </w:pPr>
  </w:style>
  <w:style w:type="character" w:customStyle="1" w:styleId="HeaderChar">
    <w:name w:val="Header Char"/>
    <w:basedOn w:val="DefaultParagraphFont"/>
    <w:link w:val="Header"/>
    <w:uiPriority w:val="99"/>
    <w:rsid w:val="004C7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7BE6"/>
    <w:pPr>
      <w:tabs>
        <w:tab w:val="center" w:pos="4680"/>
        <w:tab w:val="right" w:pos="9360"/>
      </w:tabs>
    </w:pPr>
  </w:style>
  <w:style w:type="character" w:customStyle="1" w:styleId="FooterChar">
    <w:name w:val="Footer Char"/>
    <w:basedOn w:val="DefaultParagraphFont"/>
    <w:link w:val="Footer"/>
    <w:uiPriority w:val="99"/>
    <w:rsid w:val="004C7BE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B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BE6"/>
    <w:pPr>
      <w:spacing w:after="0" w:line="240" w:lineRule="auto"/>
    </w:pPr>
    <w:rPr>
      <w:rFonts w:eastAsiaTheme="minorEastAsia"/>
    </w:rPr>
  </w:style>
  <w:style w:type="paragraph" w:customStyle="1" w:styleId="Default">
    <w:name w:val="Default"/>
    <w:rsid w:val="004C7BE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BE6"/>
    <w:pPr>
      <w:tabs>
        <w:tab w:val="center" w:pos="4680"/>
        <w:tab w:val="right" w:pos="9360"/>
      </w:tabs>
    </w:pPr>
  </w:style>
  <w:style w:type="character" w:customStyle="1" w:styleId="HeaderChar">
    <w:name w:val="Header Char"/>
    <w:basedOn w:val="DefaultParagraphFont"/>
    <w:link w:val="Header"/>
    <w:uiPriority w:val="99"/>
    <w:rsid w:val="004C7B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7BE6"/>
    <w:pPr>
      <w:tabs>
        <w:tab w:val="center" w:pos="4680"/>
        <w:tab w:val="right" w:pos="9360"/>
      </w:tabs>
    </w:pPr>
  </w:style>
  <w:style w:type="character" w:customStyle="1" w:styleId="FooterChar">
    <w:name w:val="Footer Char"/>
    <w:basedOn w:val="DefaultParagraphFont"/>
    <w:link w:val="Footer"/>
    <w:uiPriority w:val="99"/>
    <w:rsid w:val="004C7B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8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1646</Words>
  <Characters>8807</Characters>
  <Application>Microsoft Macintosh Word</Application>
  <DocSecurity>0</DocSecurity>
  <Lines>195</Lines>
  <Paragraphs>59</Paragraphs>
  <ScaleCrop>false</ScaleCrop>
  <Company/>
  <LinksUpToDate>false</LinksUpToDate>
  <CharactersWithSpaces>10394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Subotic</dc:creator>
  <cp:keywords/>
  <dc:description/>
  <cp:lastModifiedBy>Bojana</cp:lastModifiedBy>
  <cp:revision>2</cp:revision>
  <dcterms:created xsi:type="dcterms:W3CDTF">2017-07-10T08:36:00Z</dcterms:created>
  <dcterms:modified xsi:type="dcterms:W3CDTF">2017-07-10T08:36:00Z</dcterms:modified>
</cp:coreProperties>
</file>